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C3DF1" w:rsidRPr="001855F6" w:rsidRDefault="00FC3DF1" w:rsidP="00FC3DF1">
      <w:pPr>
        <w:jc w:val="center"/>
        <w:rPr>
          <w:rFonts w:ascii="Baskerville Old Face" w:hAnsi="Baskerville Old Face"/>
          <w:b/>
          <w:color w:val="1D1B11" w:themeColor="background2" w:themeShade="1A"/>
          <w:sz w:val="56"/>
          <w:szCs w:val="56"/>
          <w14:textFill>
            <w14:solidFill>
              <w14:schemeClr w14:val="bg2">
                <w14:alpha w14:val="30000"/>
                <w14:lumMod w14:val="10000"/>
              </w14:schemeClr>
            </w14:solidFill>
          </w14:textFill>
        </w:rPr>
      </w:pPr>
      <w:r w:rsidRPr="001D739B">
        <w:rPr>
          <w:rFonts w:ascii="Baskerville Old Face" w:hAnsi="Baskerville Old Face"/>
          <w:b/>
          <w:color w:val="000000"/>
          <w:sz w:val="56"/>
          <w:szCs w:val="56"/>
          <w14:textFill>
            <w14:solidFill>
              <w14:srgbClr w14:val="000000">
                <w14:alpha w14:val="30000"/>
              </w14:srgbClr>
            </w14:solidFill>
          </w14:textFill>
        </w:rPr>
        <w:t>KASARAGOD BALABHAVAN ENGLISH MEDIUM SCHOOL</w:t>
      </w:r>
    </w:p>
    <w:p w:rsidR="00720B0C" w:rsidRPr="00720B0C" w:rsidRDefault="00720B0C" w:rsidP="00FC3DF1">
      <w:pPr>
        <w:rPr>
          <w:b/>
        </w:rPr>
      </w:pPr>
      <w:r>
        <w:rPr>
          <w:b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09808" wp14:editId="2CC560EB">
                <wp:simplePos x="0" y="0"/>
                <wp:positionH relativeFrom="column">
                  <wp:posOffset>190500</wp:posOffset>
                </wp:positionH>
                <wp:positionV relativeFrom="paragraph">
                  <wp:posOffset>83185</wp:posOffset>
                </wp:positionV>
                <wp:extent cx="5619750" cy="0"/>
                <wp:effectExtent l="190500" t="133350" r="133350" b="2095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headEnd type="diamond" w="med" len="med"/>
                          <a:tailEnd type="diamond" w="med" len="me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300" endPos="90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6.55pt" to="45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" strokecolor="#404040 [2429]" strokeweight="2.25pt">
                <v:stroke startarrow="diamond" endarrow="diamond"/>
                <v:shadow on="t" type="perspective" color="black" opacity="26214f" offset="0,0" matrix="66847f,,,66847f"/>
              </v:line>
            </w:pict>
          </mc:Fallback>
        </mc:AlternateContent>
      </w:r>
      <w:r w:rsidR="00FC3DF1">
        <w:rPr>
          <w:b/>
        </w:rPr>
        <w:tab/>
      </w:r>
      <w:r w:rsidR="00FC3DF1">
        <w:rPr>
          <w:b/>
        </w:rPr>
        <w:tab/>
      </w:r>
    </w:p>
    <w:tbl>
      <w:tblPr>
        <w:tblStyle w:val="Grigliamedia3-Colore5"/>
        <w:tblW w:w="10490" w:type="dxa"/>
        <w:tblInd w:w="-601" w:type="dxa"/>
        <w:tblLook w:val="04A0" w:firstRow="1" w:lastRow="0" w:firstColumn="1" w:lastColumn="0" w:noHBand="0" w:noVBand="1"/>
      </w:tblPr>
      <w:tblGrid>
        <w:gridCol w:w="4036"/>
        <w:gridCol w:w="6454"/>
      </w:tblGrid>
      <w:tr w:rsidR="0016216E" w:rsidRPr="00B142A5" w:rsidTr="00217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Theme="majorHAnsi" w:hAnsiTheme="majorHAnsi"/>
                <w:sz w:val="28"/>
                <w:szCs w:val="28"/>
              </w:rPr>
            </w:pPr>
            <w:r w:rsidRPr="00B142A5"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B142A5">
              <w:rPr>
                <w:rFonts w:asciiTheme="majorHAnsi" w:hAnsiTheme="majorHAnsi"/>
                <w:sz w:val="28"/>
                <w:szCs w:val="28"/>
              </w:rPr>
              <w:t>PLANNED EVENT</w:t>
            </w:r>
          </w:p>
        </w:tc>
      </w:tr>
      <w:tr w:rsidR="0016216E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01 JUNE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School Reopens (</w:t>
            </w: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Praveshnolsavam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)</w:t>
            </w:r>
          </w:p>
        </w:tc>
      </w:tr>
      <w:tr w:rsidR="001D739B" w:rsidRPr="00B142A5" w:rsidTr="00217F3D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05 JUNE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World Environment Day</w:t>
            </w:r>
          </w:p>
        </w:tc>
      </w:tr>
      <w:tr w:rsidR="0016216E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19 JUNE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Vayana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Dinam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(Quiz Competition)</w:t>
            </w:r>
          </w:p>
        </w:tc>
      </w:tr>
      <w:tr w:rsidR="001D739B" w:rsidRPr="00B142A5" w:rsidTr="00217F3D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15 AUGUST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Independence Day 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Painting Competition</w:t>
            </w:r>
          </w:p>
          <w:p w:rsidR="0016216E" w:rsidRPr="00B142A5" w:rsidRDefault="00B142A5" w:rsidP="00B142A5">
            <w:pPr>
              <w:pStyle w:val="Paragrafoelenco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Art and Craft Exhibition</w:t>
            </w:r>
          </w:p>
        </w:tc>
      </w:tr>
      <w:tr w:rsidR="0016216E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* AUGUST 2015</w:t>
            </w:r>
          </w:p>
        </w:tc>
        <w:tc>
          <w:tcPr>
            <w:tcW w:w="6454" w:type="dxa"/>
          </w:tcPr>
          <w:p w:rsidR="0016216E" w:rsidRPr="00B142A5" w:rsidRDefault="0016216E" w:rsidP="00B14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Onam Celebrations</w:t>
            </w:r>
            <w:r w:rsid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(</w:t>
            </w: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Flower Carpet Competition</w:t>
            </w:r>
            <w:r w:rsid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)</w:t>
            </w:r>
          </w:p>
        </w:tc>
      </w:tr>
      <w:tr w:rsidR="0016216E" w:rsidRPr="00B142A5" w:rsidTr="00217F3D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05 SEPTEMBER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Teacher’s Day Celebrations</w:t>
            </w:r>
          </w:p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Krishnashtami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(</w:t>
            </w: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Geetha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Chanting)</w:t>
            </w:r>
          </w:p>
        </w:tc>
      </w:tr>
      <w:tr w:rsidR="001D739B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02 OCTOBER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Gandhi </w:t>
            </w: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Jayanthi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Celebration</w:t>
            </w:r>
          </w:p>
        </w:tc>
      </w:tr>
      <w:tr w:rsidR="0016216E" w:rsidRPr="00B142A5" w:rsidTr="00217F3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28 SEPTEMBER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Ashika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Handwriting Competition</w:t>
            </w:r>
          </w:p>
        </w:tc>
      </w:tr>
      <w:tr w:rsidR="0016216E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10 OCTOBER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PCM Examination</w:t>
            </w:r>
          </w:p>
        </w:tc>
      </w:tr>
      <w:tr w:rsidR="001D739B" w:rsidRPr="00B142A5" w:rsidTr="00217F3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* OCTOBER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Navarathri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Pooja</w:t>
            </w:r>
          </w:p>
        </w:tc>
      </w:tr>
      <w:tr w:rsidR="0016216E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01 NOVEMBER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Kerala </w:t>
            </w: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Piravi</w:t>
            </w:r>
            <w:proofErr w:type="spellEnd"/>
          </w:p>
        </w:tc>
      </w:tr>
      <w:tr w:rsidR="001D739B" w:rsidRPr="00B142A5" w:rsidTr="00217F3D">
        <w:trPr>
          <w:trHeight w:val="3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14 NOVEMBER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Children’s Day Celebrations. Competitions include –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Elocution about Jawaharlal Nehru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Story Telling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Rhymes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Patriotic Song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Classical Music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Devotional Song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Maapilapaat</w:t>
            </w:r>
            <w:proofErr w:type="spellEnd"/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Light Music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Action Song</w:t>
            </w:r>
          </w:p>
          <w:p w:rsidR="0016216E" w:rsidRPr="00B142A5" w:rsidRDefault="0016216E" w:rsidP="0016216E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Dance </w:t>
            </w:r>
          </w:p>
        </w:tc>
      </w:tr>
      <w:tr w:rsidR="0016216E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24 DECEMBER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Nabi</w:t>
            </w:r>
            <w:proofErr w:type="spellEnd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Dinam</w:t>
            </w:r>
            <w:proofErr w:type="spellEnd"/>
          </w:p>
        </w:tc>
      </w:tr>
      <w:tr w:rsidR="001D739B" w:rsidRPr="00B142A5" w:rsidTr="00217F3D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25 DECEMBER 2015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Christmas</w:t>
            </w:r>
          </w:p>
        </w:tc>
      </w:tr>
      <w:tr w:rsidR="0016216E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26 JANUARY 2016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Republic Day Celebrations</w:t>
            </w:r>
          </w:p>
        </w:tc>
      </w:tr>
      <w:tr w:rsidR="001D739B" w:rsidRPr="00B142A5" w:rsidTr="00217F3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30 JANUARY 2016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Martyr’s Day</w:t>
            </w:r>
          </w:p>
        </w:tc>
      </w:tr>
      <w:tr w:rsidR="0016216E" w:rsidRPr="00B142A5" w:rsidTr="00217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6" w:type="dxa"/>
          </w:tcPr>
          <w:p w:rsidR="0016216E" w:rsidRPr="00B142A5" w:rsidRDefault="0016216E" w:rsidP="00BA4346">
            <w:pPr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b w:val="0"/>
                <w:color w:val="404040" w:themeColor="text1" w:themeTint="BF"/>
                <w:sz w:val="28"/>
                <w:szCs w:val="28"/>
              </w:rPr>
              <w:t>TBD</w:t>
            </w:r>
          </w:p>
        </w:tc>
        <w:tc>
          <w:tcPr>
            <w:tcW w:w="6454" w:type="dxa"/>
          </w:tcPr>
          <w:p w:rsidR="0016216E" w:rsidRPr="00B142A5" w:rsidRDefault="0016216E" w:rsidP="00BA4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404040" w:themeColor="text1" w:themeTint="BF"/>
                <w:sz w:val="28"/>
                <w:szCs w:val="28"/>
              </w:rPr>
            </w:pPr>
            <w:r w:rsidRPr="00B142A5">
              <w:rPr>
                <w:rFonts w:ascii="Cambria" w:hAnsi="Cambria"/>
                <w:color w:val="404040" w:themeColor="text1" w:themeTint="BF"/>
                <w:sz w:val="28"/>
                <w:szCs w:val="28"/>
              </w:rPr>
              <w:t>Annual Day Celebrations</w:t>
            </w:r>
          </w:p>
        </w:tc>
      </w:tr>
    </w:tbl>
    <w:p w:rsidR="00DF0798" w:rsidRPr="001855F6" w:rsidRDefault="00DF0798" w:rsidP="00217F3D">
      <w:p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Theme="majorHAnsi" w:hAnsiTheme="majorHAnsi"/>
          <w:color w:val="000000" w:themeColor="text1"/>
          <w:sz w:val="28"/>
          <w:szCs w:val="28"/>
          <w14:textFill>
            <w14:solidFill>
              <w14:schemeClr w14:val="tx1">
                <w14:alpha w14:val="18000"/>
              </w14:schemeClr>
            </w14:solidFill>
          </w14:textFill>
        </w:rPr>
      </w:pPr>
      <w:bookmarkStart w:id="0" w:name="_GoBack"/>
      <w:bookmarkEnd w:id="0"/>
    </w:p>
    <w:sectPr w:rsidR="00DF0798" w:rsidRPr="001855F6" w:rsidSect="00217F3D">
      <w:pgSz w:w="11907" w:h="16839" w:code="9"/>
      <w:pgMar w:top="1440" w:right="1440" w:bottom="1440" w:left="1440" w:header="720" w:footer="720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5D" w:rsidRDefault="002F295D" w:rsidP="00FC3DF1">
      <w:pPr>
        <w:spacing w:after="0" w:line="240" w:lineRule="auto"/>
      </w:pPr>
      <w:r>
        <w:separator/>
      </w:r>
    </w:p>
  </w:endnote>
  <w:endnote w:type="continuationSeparator" w:id="0">
    <w:p w:rsidR="002F295D" w:rsidRDefault="002F295D" w:rsidP="00FC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5D" w:rsidRDefault="002F295D" w:rsidP="00FC3DF1">
      <w:pPr>
        <w:spacing w:after="0" w:line="240" w:lineRule="auto"/>
      </w:pPr>
      <w:r>
        <w:separator/>
      </w:r>
    </w:p>
  </w:footnote>
  <w:footnote w:type="continuationSeparator" w:id="0">
    <w:p w:rsidR="002F295D" w:rsidRDefault="002F295D" w:rsidP="00FC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2A5"/>
    <w:multiLevelType w:val="hybridMultilevel"/>
    <w:tmpl w:val="1B307BD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FB8"/>
    <w:multiLevelType w:val="hybridMultilevel"/>
    <w:tmpl w:val="2C60A9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65C82"/>
    <w:multiLevelType w:val="hybridMultilevel"/>
    <w:tmpl w:val="51801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B5F2F"/>
    <w:multiLevelType w:val="hybridMultilevel"/>
    <w:tmpl w:val="ABFC8FF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71FDD"/>
    <w:multiLevelType w:val="hybridMultilevel"/>
    <w:tmpl w:val="33C0926A"/>
    <w:lvl w:ilvl="0" w:tplc="421234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04558"/>
    <w:multiLevelType w:val="hybridMultilevel"/>
    <w:tmpl w:val="B668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82E97"/>
    <w:multiLevelType w:val="hybridMultilevel"/>
    <w:tmpl w:val="3EEC637E"/>
    <w:lvl w:ilvl="0" w:tplc="1CEAB0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00C42"/>
    <w:multiLevelType w:val="hybridMultilevel"/>
    <w:tmpl w:val="EADEF15E"/>
    <w:lvl w:ilvl="0" w:tplc="0410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>
    <w:nsid w:val="69B21B17"/>
    <w:multiLevelType w:val="hybridMultilevel"/>
    <w:tmpl w:val="F12EF0F2"/>
    <w:lvl w:ilvl="0" w:tplc="0410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>
    <w:nsid w:val="74A7059B"/>
    <w:multiLevelType w:val="hybridMultilevel"/>
    <w:tmpl w:val="8AD4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1"/>
    <w:rsid w:val="0016216E"/>
    <w:rsid w:val="001855F6"/>
    <w:rsid w:val="001D739B"/>
    <w:rsid w:val="00217F3D"/>
    <w:rsid w:val="002F295D"/>
    <w:rsid w:val="00385268"/>
    <w:rsid w:val="00533104"/>
    <w:rsid w:val="0054248A"/>
    <w:rsid w:val="00720B0C"/>
    <w:rsid w:val="008F4D90"/>
    <w:rsid w:val="00B142A5"/>
    <w:rsid w:val="00C73184"/>
    <w:rsid w:val="00DF0798"/>
    <w:rsid w:val="00DF0B86"/>
    <w:rsid w:val="00E234C7"/>
    <w:rsid w:val="00F00A74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DF1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D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DF1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C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DF1"/>
    <w:rPr>
      <w:lang w:val="en-US"/>
    </w:rPr>
  </w:style>
  <w:style w:type="table" w:styleId="Sfondomedio1-Colore5">
    <w:name w:val="Medium Shading 1 Accent 5"/>
    <w:basedOn w:val="Tabellanormale"/>
    <w:uiPriority w:val="63"/>
    <w:rsid w:val="0016216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16216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162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scuro-Colore6">
    <w:name w:val="Dark List Accent 6"/>
    <w:basedOn w:val="Tabellanormale"/>
    <w:uiPriority w:val="70"/>
    <w:rsid w:val="001621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gliamedia3-Colore5">
    <w:name w:val="Medium Grid 3 Accent 5"/>
    <w:basedOn w:val="Tabellanormale"/>
    <w:uiPriority w:val="69"/>
    <w:rsid w:val="00162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2">
    <w:name w:val="Medium Grid 3 Accent 2"/>
    <w:basedOn w:val="Tabellanormale"/>
    <w:uiPriority w:val="69"/>
    <w:rsid w:val="00162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Elencoscuro-Colore3">
    <w:name w:val="Dark List Accent 3"/>
    <w:basedOn w:val="Tabellanormale"/>
    <w:uiPriority w:val="70"/>
    <w:rsid w:val="001621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Grigliamedia3-Colore3">
    <w:name w:val="Medium Grid 3 Accent 3"/>
    <w:basedOn w:val="Tabellanormale"/>
    <w:uiPriority w:val="69"/>
    <w:rsid w:val="00162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DF1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D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DF1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C3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DF1"/>
    <w:rPr>
      <w:lang w:val="en-US"/>
    </w:rPr>
  </w:style>
  <w:style w:type="table" w:styleId="Sfondomedio1-Colore5">
    <w:name w:val="Medium Shading 1 Accent 5"/>
    <w:basedOn w:val="Tabellanormale"/>
    <w:uiPriority w:val="63"/>
    <w:rsid w:val="0016216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16216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1621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scuro-Colore6">
    <w:name w:val="Dark List Accent 6"/>
    <w:basedOn w:val="Tabellanormale"/>
    <w:uiPriority w:val="70"/>
    <w:rsid w:val="001621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gliamedia3-Colore5">
    <w:name w:val="Medium Grid 3 Accent 5"/>
    <w:basedOn w:val="Tabellanormale"/>
    <w:uiPriority w:val="69"/>
    <w:rsid w:val="00162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2">
    <w:name w:val="Medium Grid 3 Accent 2"/>
    <w:basedOn w:val="Tabellanormale"/>
    <w:uiPriority w:val="69"/>
    <w:rsid w:val="00162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Elencoscuro-Colore3">
    <w:name w:val="Dark List Accent 3"/>
    <w:basedOn w:val="Tabellanormale"/>
    <w:uiPriority w:val="70"/>
    <w:rsid w:val="001621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Grigliamedia3-Colore3">
    <w:name w:val="Medium Grid 3 Accent 3"/>
    <w:basedOn w:val="Tabellanormale"/>
    <w:uiPriority w:val="69"/>
    <w:rsid w:val="001621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41BF-83D6-4200-B3DC-F90BDCC3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Alten Italia S.p.A.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Swathy PADINHARE</dc:creator>
  <cp:lastModifiedBy>Swathy PADINHARE</cp:lastModifiedBy>
  <cp:revision>8</cp:revision>
  <cp:lastPrinted>2015-11-24T15:29:00Z</cp:lastPrinted>
  <dcterms:created xsi:type="dcterms:W3CDTF">2015-11-23T14:53:00Z</dcterms:created>
  <dcterms:modified xsi:type="dcterms:W3CDTF">2015-11-24T15:40:00Z</dcterms:modified>
</cp:coreProperties>
</file>